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476A9D70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="005B22FE" w:rsidRPr="007F0ABE">
        <w:rPr>
          <w:rFonts w:cs="Arial"/>
        </w:rPr>
        <w:t>:</w:t>
      </w:r>
      <w:r w:rsidR="002A1D42">
        <w:rPr>
          <w:rFonts w:cs="Arial"/>
        </w:rPr>
        <w:t xml:space="preserve"> </w:t>
      </w:r>
      <w:r w:rsidR="00F108AF">
        <w:rPr>
          <w:rFonts w:cs="Arial"/>
        </w:rPr>
        <w:t>Still Life Painting: Mastering Color and Composition</w:t>
      </w:r>
      <w:r w:rsidR="00F13683" w:rsidRPr="00F13683">
        <w:rPr>
          <w:rFonts w:cs="Arial"/>
          <w:bCs/>
        </w:rPr>
        <w:t xml:space="preserve">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FD2825">
        <w:rPr>
          <w:rFonts w:cs="Arial"/>
        </w:rPr>
        <w:t>Jill Rupinski</w:t>
      </w:r>
    </w:p>
    <w:p w14:paraId="541E1DD5" w14:textId="384F96A0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F108AF">
        <w:rPr>
          <w:rFonts w:cs="Arial"/>
        </w:rPr>
        <w:t xml:space="preserve">10wks, Thursdays, September 17 – November 19 (No Class on November 26) </w:t>
      </w:r>
      <w:r w:rsidR="00632AFA">
        <w:rPr>
          <w:rFonts w:cs="Arial"/>
        </w:rPr>
        <w:t xml:space="preserve"> </w:t>
      </w:r>
    </w:p>
    <w:p w14:paraId="226B4E72" w14:textId="747EDBDB" w:rsidR="009C7D70" w:rsidRPr="007F0ABE" w:rsidRDefault="00807E57" w:rsidP="00491384">
      <w:pPr>
        <w:tabs>
          <w:tab w:val="left" w:pos="3660"/>
        </w:tabs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CA67DB" w:rsidRPr="007F0ABE">
        <w:rPr>
          <w:rFonts w:cs="Arial"/>
        </w:rPr>
        <w:t xml:space="preserve"> </w:t>
      </w:r>
      <w:r w:rsidR="005B22FE">
        <w:rPr>
          <w:rFonts w:cs="Arial"/>
          <w:bCs/>
        </w:rPr>
        <w:t>9</w:t>
      </w:r>
      <w:r w:rsidR="00A45D34">
        <w:rPr>
          <w:rFonts w:cs="Arial"/>
          <w:bCs/>
        </w:rPr>
        <w:t>:</w:t>
      </w:r>
      <w:r w:rsidR="005B22FE">
        <w:rPr>
          <w:rFonts w:cs="Arial"/>
          <w:bCs/>
        </w:rPr>
        <w:t>0</w:t>
      </w:r>
      <w:r w:rsidR="00A45D34">
        <w:rPr>
          <w:rFonts w:cs="Arial"/>
          <w:bCs/>
        </w:rPr>
        <w:t>0</w:t>
      </w:r>
      <w:r w:rsidR="005B22FE">
        <w:rPr>
          <w:rFonts w:cs="Arial"/>
          <w:bCs/>
        </w:rPr>
        <w:t xml:space="preserve"> a.m.</w:t>
      </w:r>
      <w:r w:rsidR="00A45D34">
        <w:rPr>
          <w:rFonts w:cs="Arial"/>
          <w:bCs/>
        </w:rPr>
        <w:t xml:space="preserve"> – </w:t>
      </w:r>
      <w:r w:rsidR="00C16D48">
        <w:rPr>
          <w:rFonts w:cs="Arial"/>
          <w:bCs/>
        </w:rPr>
        <w:t>12</w:t>
      </w:r>
      <w:r w:rsidR="005B22FE">
        <w:rPr>
          <w:rFonts w:cs="Arial"/>
          <w:bCs/>
        </w:rPr>
        <w:t>:0</w:t>
      </w:r>
      <w:r w:rsidR="00A45D34">
        <w:rPr>
          <w:rFonts w:cs="Arial"/>
          <w:bCs/>
        </w:rPr>
        <w:t>0</w:t>
      </w:r>
      <w:r w:rsidR="00A7330F">
        <w:rPr>
          <w:rFonts w:cs="Arial"/>
          <w:bCs/>
        </w:rPr>
        <w:t xml:space="preserve"> p.m.</w:t>
      </w:r>
      <w:r w:rsidR="00491384">
        <w:rPr>
          <w:rFonts w:cs="Arial"/>
          <w:bCs/>
        </w:rPr>
        <w:tab/>
      </w:r>
    </w:p>
    <w:p w14:paraId="09AD2BA2" w14:textId="6DB3AA5F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19549C">
        <w:rPr>
          <w:rFonts w:cs="Arial"/>
          <w:bCs/>
        </w:rPr>
        <w:t xml:space="preserve">Room </w:t>
      </w:r>
      <w:r w:rsidR="001B3F58">
        <w:rPr>
          <w:rFonts w:cs="Arial"/>
          <w:bCs/>
        </w:rPr>
        <w:t>463</w:t>
      </w:r>
      <w:r w:rsidR="009B41DE" w:rsidRPr="007F0ABE">
        <w:rPr>
          <w:rFonts w:cs="Arial"/>
        </w:rPr>
        <w:t xml:space="preserve">, </w:t>
      </w:r>
      <w:r w:rsidR="0019549C">
        <w:rPr>
          <w:rFonts w:cs="Arial"/>
        </w:rPr>
        <w:t>4</w:t>
      </w:r>
      <w:r w:rsidR="009B41DE" w:rsidRPr="007F0ABE">
        <w:rPr>
          <w:rFonts w:cs="Arial"/>
          <w:vertAlign w:val="superscript"/>
        </w:rPr>
        <w:t>th</w:t>
      </w:r>
      <w:r w:rsidR="009B41DE" w:rsidRPr="007F0ABE">
        <w:rPr>
          <w:rFonts w:cs="Arial"/>
        </w:rPr>
        <w:t xml:space="preserve"> Floor / </w:t>
      </w:r>
      <w:r w:rsidR="009B41DE" w:rsidRPr="007F0ABE">
        <w:rPr>
          <w:rFonts w:cs="Arial"/>
          <w:iCs/>
        </w:rPr>
        <w:t>Samuel M.V. Hamilton Building</w:t>
      </w:r>
    </w:p>
    <w:p w14:paraId="536F8C84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796E734D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B12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7DB1B15F" w14:textId="77777777" w:rsidR="00FF7E46" w:rsidRPr="00FF7E46" w:rsidRDefault="00FF7E46" w:rsidP="00FF7E46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FF7E46">
        <w:rPr>
          <w:rFonts w:cs="Arial"/>
          <w:b/>
          <w:bCs/>
        </w:rPr>
        <w:t>PAINTING SUPPLIES</w:t>
      </w:r>
    </w:p>
    <w:p w14:paraId="24EE79E8" w14:textId="45BFB570" w:rsidR="00FF7E46" w:rsidRDefault="00FF7E46" w:rsidP="00FF7E46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FF7E46">
        <w:rPr>
          <w:rFonts w:cs="Arial"/>
          <w:b/>
          <w:bCs/>
        </w:rPr>
        <w:t>All materials and their use will be discussed at the first class meeting.</w:t>
      </w:r>
      <w:r w:rsidR="00D75EBA">
        <w:rPr>
          <w:rFonts w:cs="Arial"/>
          <w:b/>
          <w:bCs/>
        </w:rPr>
        <w:t xml:space="preserve"> Drawing materials are </w:t>
      </w:r>
      <w:r w:rsidR="00F71546">
        <w:rPr>
          <w:rFonts w:cs="Arial"/>
          <w:b/>
          <w:bCs/>
        </w:rPr>
        <w:t>welcome</w:t>
      </w:r>
      <w:r w:rsidR="00D75EBA">
        <w:rPr>
          <w:rFonts w:cs="Arial"/>
          <w:b/>
          <w:bCs/>
        </w:rPr>
        <w:t xml:space="preserve"> and useful. </w:t>
      </w:r>
    </w:p>
    <w:p w14:paraId="7D462F12" w14:textId="1A3E030E" w:rsidR="00E54178" w:rsidRDefault="00E54178" w:rsidP="00FF7E46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E54178">
        <w:rPr>
          <w:rFonts w:cs="Arial"/>
          <w:b/>
          <w:bCs/>
        </w:rPr>
        <w:t>If you have already purchased materials for the class with Al Gury, that's fine. Bring what you have.</w:t>
      </w:r>
    </w:p>
    <w:p w14:paraId="2021A309" w14:textId="77777777" w:rsidR="00FF7E46" w:rsidRPr="00FF7E46" w:rsidRDefault="00FF7E46" w:rsidP="00FF7E46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</w:p>
    <w:p w14:paraId="6D0BF0FF" w14:textId="77777777" w:rsidR="00F42BE0" w:rsidRPr="00A03D9C" w:rsidRDefault="00F42BE0" w:rsidP="00F42BE0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A03D9C">
        <w:rPr>
          <w:rFonts w:cs="Arial"/>
          <w:b/>
          <w:bCs/>
        </w:rPr>
        <w:t>Suggested Pigments:</w:t>
      </w:r>
    </w:p>
    <w:p w14:paraId="7E295F6B" w14:textId="7FAB5A36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Cadmium Red Medium or Naphthol Red (Winsor &amp; Newton, Bright Red)</w:t>
      </w:r>
    </w:p>
    <w:p w14:paraId="143E8495" w14:textId="7A8E443B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  <w:lang w:val="es-ES"/>
        </w:rPr>
      </w:pPr>
      <w:r w:rsidRPr="00F42BE0">
        <w:rPr>
          <w:rFonts w:cs="Arial"/>
          <w:lang w:val="es-ES"/>
        </w:rPr>
        <w:t>Alizarin Crimson or Quinacridone Red (W&amp;N Permanent Red)</w:t>
      </w:r>
    </w:p>
    <w:p w14:paraId="3D711395" w14:textId="37A42FB8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Hansa Yellow Light or Cadmium Yellow Light</w:t>
      </w:r>
    </w:p>
    <w:p w14:paraId="36091199" w14:textId="46AA4B42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French Ultramarine Blue</w:t>
      </w:r>
    </w:p>
    <w:p w14:paraId="14F4E597" w14:textId="1C087128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Cerulean Blue Hue</w:t>
      </w:r>
    </w:p>
    <w:p w14:paraId="12187E84" w14:textId="680E8B23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Venetian Red</w:t>
      </w:r>
    </w:p>
    <w:p w14:paraId="50BA4B52" w14:textId="7B006AEF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Yellow Ochre (regular or light)</w:t>
      </w:r>
    </w:p>
    <w:p w14:paraId="15E85991" w14:textId="220961A6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Burnt Sienna (Rembrandt is the brightest)</w:t>
      </w:r>
    </w:p>
    <w:p w14:paraId="0DC0BBD0" w14:textId="60151456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Mars Black or Ivory Black</w:t>
      </w:r>
    </w:p>
    <w:p w14:paraId="35F1CD84" w14:textId="4E1043D1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White Titanium or Flake (Flake or Lead white is the preferred pigment)</w:t>
      </w:r>
    </w:p>
    <w:p w14:paraId="18660836" w14:textId="77777777" w:rsidR="00F42BE0" w:rsidRPr="00A03D9C" w:rsidRDefault="00F42BE0" w:rsidP="00F42BE0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A03D9C">
        <w:rPr>
          <w:rFonts w:cs="Arial"/>
          <w:b/>
          <w:bCs/>
        </w:rPr>
        <w:t>Additional Materials:</w:t>
      </w:r>
    </w:p>
    <w:p w14:paraId="1D55CF7E" w14:textId="2BAB3025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Palette:  Paper, Prepared wood or glass</w:t>
      </w:r>
    </w:p>
    <w:p w14:paraId="0005E061" w14:textId="3FE16C85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Palette knife, metal with a “Dog Leg” bend</w:t>
      </w:r>
    </w:p>
    <w:p w14:paraId="7C7DA747" w14:textId="73B8C974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Palette Cup or small container with a lid to hold oil medium</w:t>
      </w:r>
    </w:p>
    <w:p w14:paraId="7B8737EA" w14:textId="35191630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 xml:space="preserve">For mixing a medium: </w:t>
      </w:r>
    </w:p>
    <w:p w14:paraId="0D791402" w14:textId="2571A193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Two clear glass jars or clear high density plastic containers (#2 recycling symbol)</w:t>
      </w:r>
    </w:p>
    <w:p w14:paraId="790137E9" w14:textId="7FE2DF28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A nice option: Purchase Talenti Ice Cream 16 oz. container - Eat the Ice Cream, keep the container for class. Do not wash in dishwasher. Buy another jar and do the same.</w:t>
      </w:r>
    </w:p>
    <w:p w14:paraId="3ECAE5C6" w14:textId="3F998870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Clean rags or paper towels</w:t>
      </w:r>
    </w:p>
    <w:p w14:paraId="08DDA7C9" w14:textId="690B0AC0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 xml:space="preserve">Masking Tape                 </w:t>
      </w:r>
    </w:p>
    <w:p w14:paraId="3A7A8F1B" w14:textId="319EF236" w:rsidR="00F42BE0" w:rsidRPr="00A03D9C" w:rsidRDefault="00F42BE0" w:rsidP="00F42BE0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A03D9C">
        <w:rPr>
          <w:rFonts w:cs="Arial"/>
          <w:b/>
          <w:bCs/>
        </w:rPr>
        <w:t>Mediums &amp; Thinners</w:t>
      </w:r>
      <w:r w:rsidR="00A03D9C">
        <w:rPr>
          <w:rFonts w:cs="Arial"/>
          <w:b/>
          <w:bCs/>
        </w:rPr>
        <w:t xml:space="preserve">: </w:t>
      </w:r>
      <w:r w:rsidRPr="00A03D9C">
        <w:rPr>
          <w:rFonts w:cs="Arial"/>
          <w:b/>
          <w:bCs/>
        </w:rPr>
        <w:t xml:space="preserve"> </w:t>
      </w:r>
    </w:p>
    <w:p w14:paraId="0AD0C46C" w14:textId="35721E64" w:rsidR="00F42BE0" w:rsidRPr="00A03D9C" w:rsidRDefault="00F42BE0" w:rsidP="00A03D9C">
      <w:pPr>
        <w:pStyle w:val="ListParagraph"/>
        <w:numPr>
          <w:ilvl w:val="1"/>
          <w:numId w:val="6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 xml:space="preserve">Turpenoid or Gamsol </w:t>
      </w:r>
    </w:p>
    <w:p w14:paraId="060C0CE6" w14:textId="7AE92ABD" w:rsidR="00F42BE0" w:rsidRPr="00A03D9C" w:rsidRDefault="00F42BE0" w:rsidP="00A03D9C">
      <w:pPr>
        <w:pStyle w:val="ListParagraph"/>
        <w:numPr>
          <w:ilvl w:val="1"/>
          <w:numId w:val="6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Artist grade Linseed or Stand Oil</w:t>
      </w:r>
    </w:p>
    <w:p w14:paraId="7D09719E" w14:textId="77777777" w:rsidR="00A03D9C" w:rsidRDefault="00F42BE0" w:rsidP="00A03D9C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A03D9C">
        <w:rPr>
          <w:rFonts w:cs="Arial"/>
          <w:b/>
          <w:bCs/>
        </w:rPr>
        <w:t>Brushes</w:t>
      </w:r>
      <w:r w:rsidR="00A03D9C">
        <w:rPr>
          <w:rFonts w:cs="Arial"/>
          <w:b/>
          <w:bCs/>
        </w:rPr>
        <w:t xml:space="preserve">: </w:t>
      </w:r>
      <w:r w:rsidRPr="00A03D9C">
        <w:rPr>
          <w:rFonts w:cs="Arial"/>
          <w:b/>
          <w:bCs/>
        </w:rPr>
        <w:t xml:space="preserve"> </w:t>
      </w:r>
    </w:p>
    <w:p w14:paraId="13D89019" w14:textId="15B933EB" w:rsidR="00F42BE0" w:rsidRPr="00C91CCA" w:rsidRDefault="00F42BE0" w:rsidP="00C91CCA">
      <w:pPr>
        <w:pStyle w:val="ListParagraph"/>
        <w:numPr>
          <w:ilvl w:val="0"/>
          <w:numId w:val="8"/>
        </w:numPr>
        <w:spacing w:after="120"/>
        <w:textAlignment w:val="baseline"/>
        <w:rPr>
          <w:rFonts w:cs="Arial"/>
          <w:b/>
          <w:bCs/>
        </w:rPr>
      </w:pPr>
      <w:r w:rsidRPr="00C91CCA">
        <w:rPr>
          <w:rFonts w:cs="Arial"/>
        </w:rPr>
        <w:t xml:space="preserve">Bristle flats and filberts (1/4 inch – 1 inch) </w:t>
      </w:r>
    </w:p>
    <w:p w14:paraId="761CD297" w14:textId="38323BC7" w:rsidR="00F42BE0" w:rsidRPr="00A03D9C" w:rsidRDefault="00F42BE0" w:rsidP="00C91CCA">
      <w:pPr>
        <w:pStyle w:val="ListParagraph"/>
        <w:numPr>
          <w:ilvl w:val="0"/>
          <w:numId w:val="8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Filbert and Round soft hair brush (sable or synthetic sable)</w:t>
      </w:r>
    </w:p>
    <w:p w14:paraId="4AC7DDF2" w14:textId="2712E93F" w:rsidR="00F42BE0" w:rsidRPr="00A03D9C" w:rsidRDefault="00F42BE0" w:rsidP="00C91CCA">
      <w:pPr>
        <w:pStyle w:val="ListParagraph"/>
        <w:numPr>
          <w:ilvl w:val="0"/>
          <w:numId w:val="8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 xml:space="preserve">2 inch chip brush (Gesso brush) </w:t>
      </w:r>
    </w:p>
    <w:p w14:paraId="709A66C0" w14:textId="45E0837C" w:rsidR="00F42BE0" w:rsidRPr="00A03D9C" w:rsidRDefault="00F42BE0" w:rsidP="00F42BE0">
      <w:pPr>
        <w:spacing w:after="120"/>
        <w:ind w:left="180"/>
        <w:contextualSpacing/>
        <w:textAlignment w:val="baseline"/>
        <w:rPr>
          <w:rFonts w:cs="Arial"/>
        </w:rPr>
      </w:pPr>
      <w:r w:rsidRPr="00A03D9C">
        <w:rPr>
          <w:rFonts w:cs="Arial"/>
          <w:b/>
          <w:bCs/>
        </w:rPr>
        <w:t>Painting Surfaces</w:t>
      </w:r>
      <w:r w:rsidR="00A03D9C">
        <w:rPr>
          <w:rFonts w:cs="Arial"/>
        </w:rPr>
        <w:t xml:space="preserve">: </w:t>
      </w:r>
      <w:r w:rsidRPr="00A03D9C">
        <w:rPr>
          <w:rFonts w:cs="Arial"/>
        </w:rPr>
        <w:t xml:space="preserve"> </w:t>
      </w:r>
    </w:p>
    <w:p w14:paraId="6E64CBC8" w14:textId="1AF4EEFE" w:rsidR="00F42BE0" w:rsidRPr="00C91CCA" w:rsidRDefault="00F42BE0" w:rsidP="00C91CCA">
      <w:pPr>
        <w:pStyle w:val="ListParagraph"/>
        <w:numPr>
          <w:ilvl w:val="0"/>
          <w:numId w:val="9"/>
        </w:numPr>
        <w:spacing w:after="120"/>
        <w:textAlignment w:val="baseline"/>
        <w:rPr>
          <w:rFonts w:cs="Arial"/>
        </w:rPr>
      </w:pPr>
      <w:r w:rsidRPr="00C91CCA">
        <w:rPr>
          <w:rFonts w:cs="Arial"/>
        </w:rPr>
        <w:t xml:space="preserve">Painting surface - Canvas Board, Stretched Canvas, or Primed Hardboard   </w:t>
      </w:r>
    </w:p>
    <w:p w14:paraId="2BEAB78F" w14:textId="63C82946" w:rsidR="00F42BE0" w:rsidRPr="00C91CCA" w:rsidRDefault="00F42BE0" w:rsidP="00C91CCA">
      <w:pPr>
        <w:pStyle w:val="ListParagraph"/>
        <w:numPr>
          <w:ilvl w:val="0"/>
          <w:numId w:val="9"/>
        </w:numPr>
        <w:spacing w:after="120"/>
        <w:textAlignment w:val="baseline"/>
        <w:rPr>
          <w:rFonts w:cs="Arial"/>
        </w:rPr>
      </w:pPr>
      <w:r w:rsidRPr="00C91CCA">
        <w:rPr>
          <w:rFonts w:cs="Arial"/>
        </w:rPr>
        <w:t>Size range: no larger than 16x20, no smaller than or 11x14</w:t>
      </w:r>
    </w:p>
    <w:p w14:paraId="6690C52F" w14:textId="77777777" w:rsidR="00F42BE0" w:rsidRPr="00F42BE0" w:rsidRDefault="00F42BE0" w:rsidP="00F42BE0">
      <w:pPr>
        <w:spacing w:after="120"/>
        <w:ind w:left="180"/>
        <w:contextualSpacing/>
        <w:textAlignment w:val="baseline"/>
        <w:rPr>
          <w:rFonts w:cs="Arial"/>
        </w:rPr>
      </w:pPr>
    </w:p>
    <w:p w14:paraId="5AE98CEA" w14:textId="77777777" w:rsidR="00F42BE0" w:rsidRPr="00F42BE0" w:rsidRDefault="00F42BE0" w:rsidP="00F42BE0">
      <w:pPr>
        <w:spacing w:after="120"/>
        <w:ind w:left="180"/>
        <w:contextualSpacing/>
        <w:textAlignment w:val="baseline"/>
        <w:rPr>
          <w:rFonts w:cs="Arial"/>
        </w:rPr>
      </w:pPr>
    </w:p>
    <w:p w14:paraId="1BEB8C67" w14:textId="35CBF893" w:rsidR="009C7D70" w:rsidRPr="00F42BE0" w:rsidRDefault="009C7D70" w:rsidP="00F42BE0">
      <w:pPr>
        <w:spacing w:after="120"/>
        <w:ind w:left="180"/>
        <w:contextualSpacing/>
        <w:textAlignment w:val="baseline"/>
        <w:rPr>
          <w:rFonts w:cs="Arial"/>
        </w:rPr>
      </w:pPr>
    </w:p>
    <w:sectPr w:rsidR="009C7D70" w:rsidRPr="00F42BE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2C4D"/>
    <w:multiLevelType w:val="hybridMultilevel"/>
    <w:tmpl w:val="60C86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17B5B"/>
    <w:multiLevelType w:val="hybridMultilevel"/>
    <w:tmpl w:val="4C78EA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33995"/>
    <w:multiLevelType w:val="hybridMultilevel"/>
    <w:tmpl w:val="A83C8292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4" w15:restartNumberingAfterBreak="0">
    <w:nsid w:val="377E2B6C"/>
    <w:multiLevelType w:val="hybridMultilevel"/>
    <w:tmpl w:val="F2A8D3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F609C7"/>
    <w:multiLevelType w:val="hybridMultilevel"/>
    <w:tmpl w:val="6D889584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6" w15:restartNumberingAfterBreak="0">
    <w:nsid w:val="4F81403A"/>
    <w:multiLevelType w:val="hybridMultilevel"/>
    <w:tmpl w:val="5658E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41F7E"/>
    <w:multiLevelType w:val="hybridMultilevel"/>
    <w:tmpl w:val="D45C4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70E6E"/>
    <w:multiLevelType w:val="hybridMultilevel"/>
    <w:tmpl w:val="CE762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0412704">
    <w:abstractNumId w:val="2"/>
  </w:num>
  <w:num w:numId="2" w16cid:durableId="562984118">
    <w:abstractNumId w:val="5"/>
  </w:num>
  <w:num w:numId="3" w16cid:durableId="430509170">
    <w:abstractNumId w:val="3"/>
  </w:num>
  <w:num w:numId="4" w16cid:durableId="841623736">
    <w:abstractNumId w:val="7"/>
  </w:num>
  <w:num w:numId="5" w16cid:durableId="322244858">
    <w:abstractNumId w:val="0"/>
  </w:num>
  <w:num w:numId="6" w16cid:durableId="1632975493">
    <w:abstractNumId w:val="6"/>
  </w:num>
  <w:num w:numId="7" w16cid:durableId="1222861755">
    <w:abstractNumId w:val="8"/>
  </w:num>
  <w:num w:numId="8" w16cid:durableId="375740901">
    <w:abstractNumId w:val="4"/>
  </w:num>
  <w:num w:numId="9" w16cid:durableId="8485611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456FE"/>
    <w:rsid w:val="00051251"/>
    <w:rsid w:val="00056FFD"/>
    <w:rsid w:val="000A27FA"/>
    <w:rsid w:val="000C3E40"/>
    <w:rsid w:val="000E640F"/>
    <w:rsid w:val="00135F4D"/>
    <w:rsid w:val="0013680B"/>
    <w:rsid w:val="00142DF8"/>
    <w:rsid w:val="00143B77"/>
    <w:rsid w:val="00154B51"/>
    <w:rsid w:val="00176675"/>
    <w:rsid w:val="00192DC7"/>
    <w:rsid w:val="0019549C"/>
    <w:rsid w:val="001A69F2"/>
    <w:rsid w:val="001B3F58"/>
    <w:rsid w:val="001D7DBE"/>
    <w:rsid w:val="001F47B6"/>
    <w:rsid w:val="001F54D1"/>
    <w:rsid w:val="00207D88"/>
    <w:rsid w:val="00221E92"/>
    <w:rsid w:val="00226608"/>
    <w:rsid w:val="00234F61"/>
    <w:rsid w:val="00236D12"/>
    <w:rsid w:val="00261357"/>
    <w:rsid w:val="00264427"/>
    <w:rsid w:val="002713A6"/>
    <w:rsid w:val="00271F52"/>
    <w:rsid w:val="00273FB2"/>
    <w:rsid w:val="002878BE"/>
    <w:rsid w:val="00297FF3"/>
    <w:rsid w:val="002A1D42"/>
    <w:rsid w:val="002A6F6C"/>
    <w:rsid w:val="002B6AB8"/>
    <w:rsid w:val="002E1BB4"/>
    <w:rsid w:val="003056F6"/>
    <w:rsid w:val="00316FDF"/>
    <w:rsid w:val="00327E2D"/>
    <w:rsid w:val="00337465"/>
    <w:rsid w:val="003543A6"/>
    <w:rsid w:val="00371380"/>
    <w:rsid w:val="003D42A2"/>
    <w:rsid w:val="00410918"/>
    <w:rsid w:val="004214F3"/>
    <w:rsid w:val="004261B6"/>
    <w:rsid w:val="004447E2"/>
    <w:rsid w:val="00451C94"/>
    <w:rsid w:val="004561F0"/>
    <w:rsid w:val="00462C32"/>
    <w:rsid w:val="00483A5A"/>
    <w:rsid w:val="00484705"/>
    <w:rsid w:val="00491384"/>
    <w:rsid w:val="004A47D7"/>
    <w:rsid w:val="004A60B4"/>
    <w:rsid w:val="004B097E"/>
    <w:rsid w:val="004C717A"/>
    <w:rsid w:val="005348F2"/>
    <w:rsid w:val="00553120"/>
    <w:rsid w:val="00555A86"/>
    <w:rsid w:val="0055622C"/>
    <w:rsid w:val="00597083"/>
    <w:rsid w:val="005A77CC"/>
    <w:rsid w:val="005B22FE"/>
    <w:rsid w:val="005D3A64"/>
    <w:rsid w:val="005E3195"/>
    <w:rsid w:val="00632AFA"/>
    <w:rsid w:val="006427D2"/>
    <w:rsid w:val="0064621B"/>
    <w:rsid w:val="006731CE"/>
    <w:rsid w:val="006A1FA0"/>
    <w:rsid w:val="006A3FD8"/>
    <w:rsid w:val="006D4E89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B5288"/>
    <w:rsid w:val="007C4CBF"/>
    <w:rsid w:val="007E1B76"/>
    <w:rsid w:val="007F0ABE"/>
    <w:rsid w:val="007F48B7"/>
    <w:rsid w:val="00807E57"/>
    <w:rsid w:val="00820588"/>
    <w:rsid w:val="00837545"/>
    <w:rsid w:val="00890FAD"/>
    <w:rsid w:val="008B72BF"/>
    <w:rsid w:val="008D0BF5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47F"/>
    <w:rsid w:val="009E7073"/>
    <w:rsid w:val="00A03D9C"/>
    <w:rsid w:val="00A1084E"/>
    <w:rsid w:val="00A45D34"/>
    <w:rsid w:val="00A7322C"/>
    <w:rsid w:val="00A7330F"/>
    <w:rsid w:val="00A97EE7"/>
    <w:rsid w:val="00AB2B2F"/>
    <w:rsid w:val="00AC0FC0"/>
    <w:rsid w:val="00AE39E1"/>
    <w:rsid w:val="00AE759B"/>
    <w:rsid w:val="00B01186"/>
    <w:rsid w:val="00B6360A"/>
    <w:rsid w:val="00B809CA"/>
    <w:rsid w:val="00B914A3"/>
    <w:rsid w:val="00B9732E"/>
    <w:rsid w:val="00BC22ED"/>
    <w:rsid w:val="00BC5606"/>
    <w:rsid w:val="00BF5B28"/>
    <w:rsid w:val="00C16D48"/>
    <w:rsid w:val="00C23131"/>
    <w:rsid w:val="00C25736"/>
    <w:rsid w:val="00C26595"/>
    <w:rsid w:val="00C510E2"/>
    <w:rsid w:val="00C62444"/>
    <w:rsid w:val="00C858FE"/>
    <w:rsid w:val="00C91CCA"/>
    <w:rsid w:val="00C955C2"/>
    <w:rsid w:val="00C95CA4"/>
    <w:rsid w:val="00CA67DB"/>
    <w:rsid w:val="00CB080C"/>
    <w:rsid w:val="00CB12CE"/>
    <w:rsid w:val="00CB55AE"/>
    <w:rsid w:val="00CC0600"/>
    <w:rsid w:val="00CD3152"/>
    <w:rsid w:val="00CF2FE1"/>
    <w:rsid w:val="00CF459E"/>
    <w:rsid w:val="00D069ED"/>
    <w:rsid w:val="00D30661"/>
    <w:rsid w:val="00D30D5F"/>
    <w:rsid w:val="00D363B1"/>
    <w:rsid w:val="00D36A6E"/>
    <w:rsid w:val="00D75EBA"/>
    <w:rsid w:val="00DF5DFA"/>
    <w:rsid w:val="00E23C22"/>
    <w:rsid w:val="00E40E7E"/>
    <w:rsid w:val="00E41A72"/>
    <w:rsid w:val="00E54178"/>
    <w:rsid w:val="00E62EDE"/>
    <w:rsid w:val="00E72867"/>
    <w:rsid w:val="00E803DC"/>
    <w:rsid w:val="00E81DB3"/>
    <w:rsid w:val="00E87654"/>
    <w:rsid w:val="00EA3997"/>
    <w:rsid w:val="00EC21B8"/>
    <w:rsid w:val="00F108AF"/>
    <w:rsid w:val="00F13683"/>
    <w:rsid w:val="00F42BE0"/>
    <w:rsid w:val="00F70794"/>
    <w:rsid w:val="00F71546"/>
    <w:rsid w:val="00FB0B56"/>
    <w:rsid w:val="00FD2825"/>
    <w:rsid w:val="00FF12AE"/>
    <w:rsid w:val="00FF2AAC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styleId="UnresolvedMention">
    <w:name w:val="Unresolved Mention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79816b6618fd26f3fedd680bd3da886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ba0201a9c91abda5cfdab987a8e84f88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AEA7B7-4EBC-4C40-8B59-6CF023B7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10</cp:revision>
  <cp:lastPrinted>2026-06-12T15:31:00Z</cp:lastPrinted>
  <dcterms:created xsi:type="dcterms:W3CDTF">2026-06-12T15:28:00Z</dcterms:created>
  <dcterms:modified xsi:type="dcterms:W3CDTF">2026-07-30T14:22:00Z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