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6CCE7" w14:textId="77777777" w:rsidR="00807E57" w:rsidRPr="00CA67DB" w:rsidRDefault="00CA67DB" w:rsidP="00CA67DB">
      <w:pPr>
        <w:spacing w:after="240" w:line="276" w:lineRule="auto"/>
        <w:rPr>
          <w:rFonts w:ascii="Arial Bold" w:hAnsi="Arial Bold" w:cs="Arial"/>
          <w:b/>
          <w:caps/>
          <w:spacing w:val="-6"/>
          <w:sz w:val="32"/>
          <w:szCs w:val="32"/>
        </w:rPr>
      </w:pPr>
      <w:r>
        <w:rPr>
          <w:rFonts w:ascii="Arial Black" w:hAnsi="Arial Black" w:cs="Arial"/>
          <w:b/>
          <w:caps/>
          <w:noProof/>
          <w:spacing w:val="-6"/>
          <w:sz w:val="28"/>
          <w:szCs w:val="28"/>
        </w:rPr>
        <w:drawing>
          <wp:anchor distT="0" distB="0" distL="182880" distR="182880" simplePos="0" relativeHeight="251659264" behindDoc="0" locked="0" layoutInCell="1" allowOverlap="1" wp14:anchorId="36760B1C" wp14:editId="6994F3C8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62250" cy="506095"/>
            <wp:effectExtent l="19050" t="0" r="0" b="0"/>
            <wp:wrapSquare wrapText="bothSides"/>
            <wp:docPr id="3" name="Picture 3" descr="\\pafastore\Departments\ContinuingED\ContinuingEducationFILES\Logo\2017\PAFA_Logo_Horizontal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afastore\Departments\ContinuingED\ContinuingEducationFILES\Logo\2017\PAFA_Logo_Horizontal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E57" w:rsidRPr="00CA67DB">
        <w:rPr>
          <w:rFonts w:ascii="Arial Black" w:hAnsi="Arial Black" w:cs="Arial"/>
          <w:b/>
          <w:caps/>
          <w:spacing w:val="-6"/>
          <w:sz w:val="28"/>
          <w:szCs w:val="28"/>
        </w:rPr>
        <w:t>Continuing Education Programs</w:t>
      </w:r>
      <w:r>
        <w:rPr>
          <w:rFonts w:ascii="Arial Bold" w:hAnsi="Arial Bold" w:cs="Arial"/>
          <w:b/>
          <w:caps/>
          <w:spacing w:val="-6"/>
          <w:sz w:val="28"/>
          <w:szCs w:val="28"/>
        </w:rPr>
        <w:br/>
      </w:r>
      <w:r w:rsidRPr="00CA67DB">
        <w:rPr>
          <w:rFonts w:cs="Arial"/>
          <w:caps/>
          <w:spacing w:val="-6"/>
          <w:sz w:val="32"/>
          <w:szCs w:val="32"/>
        </w:rPr>
        <w:t>mATERIALS LIST</w:t>
      </w:r>
    </w:p>
    <w:p w14:paraId="03CFC0A5" w14:textId="0B1869D5" w:rsidR="00807E57" w:rsidRPr="007F0ABE" w:rsidRDefault="00807E57" w:rsidP="007F0ABE">
      <w:pPr>
        <w:spacing w:line="276" w:lineRule="auto"/>
        <w:contextualSpacing/>
        <w:rPr>
          <w:rFonts w:cs="Arial"/>
          <w:b/>
          <w:bCs/>
          <w:caps/>
        </w:rPr>
      </w:pPr>
      <w:r w:rsidRPr="007F0ABE">
        <w:rPr>
          <w:rFonts w:cs="Arial"/>
          <w:b/>
        </w:rPr>
        <w:t>Course</w:t>
      </w:r>
      <w:r w:rsidRPr="007F0ABE">
        <w:rPr>
          <w:rFonts w:cs="Arial"/>
        </w:rPr>
        <w:t>:</w:t>
      </w:r>
      <w:r w:rsidR="005A77CC">
        <w:rPr>
          <w:rFonts w:cs="Arial"/>
        </w:rPr>
        <w:t xml:space="preserve"> </w:t>
      </w:r>
      <w:r w:rsidR="00231DDB">
        <w:rPr>
          <w:rFonts w:cs="Arial"/>
          <w:bCs/>
        </w:rPr>
        <w:t>Introduction to Gouache Painting</w:t>
      </w:r>
      <w:r w:rsidR="00CA67DB" w:rsidRPr="007F0ABE">
        <w:rPr>
          <w:rFonts w:cs="Arial"/>
        </w:rPr>
        <w:br/>
      </w:r>
      <w:r w:rsidRPr="007F0ABE">
        <w:rPr>
          <w:rFonts w:cs="Arial"/>
          <w:b/>
        </w:rPr>
        <w:t>Instructor</w:t>
      </w:r>
      <w:r w:rsidR="005A77CC" w:rsidRPr="007F0ABE">
        <w:rPr>
          <w:rFonts w:cs="Arial"/>
        </w:rPr>
        <w:t>:</w:t>
      </w:r>
      <w:r w:rsidR="005A77CC">
        <w:rPr>
          <w:rFonts w:cs="Arial"/>
        </w:rPr>
        <w:t xml:space="preserve"> </w:t>
      </w:r>
      <w:proofErr w:type="spellStart"/>
      <w:r w:rsidR="008C03AE">
        <w:rPr>
          <w:rFonts w:cs="Arial"/>
        </w:rPr>
        <w:t>Shushana</w:t>
      </w:r>
      <w:proofErr w:type="spellEnd"/>
      <w:r w:rsidR="008C03AE">
        <w:rPr>
          <w:rFonts w:cs="Arial"/>
        </w:rPr>
        <w:t xml:space="preserve"> Rucker</w:t>
      </w:r>
    </w:p>
    <w:p w14:paraId="541E1DD5" w14:textId="4239342F" w:rsidR="00B01186" w:rsidRPr="007F0ABE" w:rsidRDefault="00807E57" w:rsidP="001F54D1">
      <w:pPr>
        <w:spacing w:line="276" w:lineRule="auto"/>
        <w:ind w:left="720" w:hanging="720"/>
        <w:contextualSpacing/>
        <w:rPr>
          <w:rFonts w:cs="Arial"/>
          <w:bCs/>
        </w:rPr>
      </w:pPr>
      <w:r w:rsidRPr="007F0ABE">
        <w:rPr>
          <w:rFonts w:cs="Arial"/>
          <w:b/>
        </w:rPr>
        <w:t>Days/Date</w:t>
      </w:r>
      <w:r w:rsidR="00D36A6E" w:rsidRPr="007F0ABE">
        <w:rPr>
          <w:rFonts w:cs="Arial"/>
          <w:b/>
        </w:rPr>
        <w:t>s:</w:t>
      </w:r>
      <w:r w:rsidR="00D36A6E" w:rsidRPr="007F0ABE">
        <w:rPr>
          <w:rFonts w:cs="Arial"/>
        </w:rPr>
        <w:t xml:space="preserve"> </w:t>
      </w:r>
      <w:r w:rsidR="006D4084">
        <w:rPr>
          <w:rFonts w:cs="Arial"/>
        </w:rPr>
        <w:t>8wks, Tuesdays, October 6 – November 24</w:t>
      </w:r>
    </w:p>
    <w:p w14:paraId="226B4E72" w14:textId="3E64688C" w:rsidR="009C7D70" w:rsidRPr="007F0ABE" w:rsidRDefault="00807E57" w:rsidP="007F0ABE">
      <w:pPr>
        <w:spacing w:line="276" w:lineRule="auto"/>
        <w:contextualSpacing/>
        <w:rPr>
          <w:rFonts w:cs="Arial"/>
          <w:bCs/>
        </w:rPr>
      </w:pPr>
      <w:r w:rsidRPr="007F0ABE">
        <w:rPr>
          <w:rFonts w:cs="Arial"/>
          <w:b/>
        </w:rPr>
        <w:t>Time</w:t>
      </w:r>
      <w:r w:rsidRPr="007F0ABE">
        <w:rPr>
          <w:rFonts w:cs="Arial"/>
        </w:rPr>
        <w:t>:</w:t>
      </w:r>
      <w:r w:rsidR="00327E2D" w:rsidRPr="007F0ABE">
        <w:rPr>
          <w:rFonts w:cs="Arial"/>
        </w:rPr>
        <w:t xml:space="preserve"> </w:t>
      </w:r>
      <w:r w:rsidR="006D4084">
        <w:rPr>
          <w:rFonts w:cs="Arial"/>
          <w:bCs/>
        </w:rPr>
        <w:t>6</w:t>
      </w:r>
      <w:r w:rsidR="00EA3D21">
        <w:rPr>
          <w:rFonts w:cs="Arial"/>
          <w:bCs/>
        </w:rPr>
        <w:t xml:space="preserve">:00 </w:t>
      </w:r>
      <w:r w:rsidR="006D4084">
        <w:rPr>
          <w:rFonts w:cs="Arial"/>
          <w:bCs/>
        </w:rPr>
        <w:t>p</w:t>
      </w:r>
      <w:r w:rsidR="00EA3D21">
        <w:rPr>
          <w:rFonts w:cs="Arial"/>
          <w:bCs/>
        </w:rPr>
        <w:t>.m.</w:t>
      </w:r>
      <w:r w:rsidR="00460DE9">
        <w:rPr>
          <w:rFonts w:cs="Arial"/>
          <w:bCs/>
        </w:rPr>
        <w:t xml:space="preserve"> </w:t>
      </w:r>
      <w:r w:rsidR="00EA3D21">
        <w:rPr>
          <w:rFonts w:cs="Arial"/>
          <w:bCs/>
        </w:rPr>
        <w:t>–</w:t>
      </w:r>
      <w:r w:rsidR="00460DE9">
        <w:rPr>
          <w:rFonts w:cs="Arial"/>
          <w:bCs/>
        </w:rPr>
        <w:t xml:space="preserve"> </w:t>
      </w:r>
      <w:r w:rsidR="006D4084">
        <w:rPr>
          <w:rFonts w:cs="Arial"/>
          <w:bCs/>
        </w:rPr>
        <w:t>9</w:t>
      </w:r>
      <w:r w:rsidR="00EA3D21">
        <w:rPr>
          <w:rFonts w:cs="Arial"/>
          <w:bCs/>
        </w:rPr>
        <w:t>:00</w:t>
      </w:r>
      <w:r w:rsidR="00A7330F">
        <w:rPr>
          <w:rFonts w:cs="Arial"/>
          <w:bCs/>
        </w:rPr>
        <w:t xml:space="preserve"> p.m.</w:t>
      </w:r>
    </w:p>
    <w:p w14:paraId="09AD2BA2" w14:textId="2F340925" w:rsidR="009B41DE" w:rsidRPr="007F0ABE" w:rsidRDefault="00807E57" w:rsidP="007F0ABE">
      <w:pPr>
        <w:spacing w:line="276" w:lineRule="auto"/>
        <w:rPr>
          <w:rFonts w:cs="Arial"/>
          <w:iCs/>
        </w:rPr>
      </w:pPr>
      <w:r w:rsidRPr="007F0ABE">
        <w:rPr>
          <w:rFonts w:cs="Arial"/>
          <w:b/>
        </w:rPr>
        <w:t>Location</w:t>
      </w:r>
      <w:r w:rsidRPr="007F0ABE">
        <w:rPr>
          <w:rFonts w:cs="Arial"/>
        </w:rPr>
        <w:t xml:space="preserve">: </w:t>
      </w:r>
      <w:r w:rsidR="0047600C">
        <w:rPr>
          <w:rFonts w:cs="Arial"/>
          <w:bCs/>
        </w:rPr>
        <w:t xml:space="preserve">Room </w:t>
      </w:r>
      <w:r w:rsidR="006D4084">
        <w:rPr>
          <w:rFonts w:cs="Arial"/>
          <w:bCs/>
        </w:rPr>
        <w:t>610</w:t>
      </w:r>
      <w:r w:rsidR="009B41DE" w:rsidRPr="007F0ABE">
        <w:rPr>
          <w:rFonts w:cs="Arial"/>
        </w:rPr>
        <w:t xml:space="preserve"> / </w:t>
      </w:r>
      <w:r w:rsidR="0047600C">
        <w:rPr>
          <w:rFonts w:cs="Arial"/>
          <w:iCs/>
        </w:rPr>
        <w:t>Samuel M.V. Hamilton</w:t>
      </w:r>
      <w:r w:rsidR="009B41DE" w:rsidRPr="007F0ABE">
        <w:rPr>
          <w:rFonts w:cs="Arial"/>
          <w:iCs/>
        </w:rPr>
        <w:t xml:space="preserve"> Building</w:t>
      </w:r>
    </w:p>
    <w:p w14:paraId="536F8C84" w14:textId="019CCB33" w:rsidR="009B41DE" w:rsidRPr="007F0ABE" w:rsidRDefault="009B41DE" w:rsidP="007F0ABE">
      <w:pPr>
        <w:spacing w:line="276" w:lineRule="auto"/>
        <w:rPr>
          <w:rFonts w:cs="Arial"/>
          <w:b/>
        </w:rPr>
      </w:pPr>
      <w:r w:rsidRPr="007F0ABE">
        <w:rPr>
          <w:rFonts w:cs="Arial"/>
        </w:rPr>
        <w:t>1</w:t>
      </w:r>
      <w:r w:rsidR="0047600C">
        <w:rPr>
          <w:rFonts w:cs="Arial"/>
        </w:rPr>
        <w:t>2</w:t>
      </w:r>
      <w:r w:rsidRPr="007F0ABE">
        <w:rPr>
          <w:rFonts w:cs="Arial"/>
        </w:rPr>
        <w:t xml:space="preserve">8 N. Broad Street, Philadelphia, PA 19102 </w:t>
      </w:r>
      <w:r w:rsidRPr="007F0ABE">
        <w:rPr>
          <w:rFonts w:cs="Arial"/>
          <w:b/>
          <w:i/>
        </w:rPr>
        <w:t>(Use Student Entrance on Lenfest Plaza / Cherry Street)</w:t>
      </w:r>
    </w:p>
    <w:p w14:paraId="796E734D" w14:textId="77777777" w:rsidR="009C7D70" w:rsidRPr="009C7D70" w:rsidRDefault="00D069ED" w:rsidP="009C7D70">
      <w:pPr>
        <w:spacing w:line="276" w:lineRule="auto"/>
        <w:contextualSpacing/>
        <w:rPr>
          <w:rFonts w:cs="Arial"/>
          <w:bCs/>
        </w:rPr>
      </w:pPr>
      <w:r>
        <w:rPr>
          <w:rFonts w:ascii="Arial Black" w:hAnsi="Arial Black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592BDB" wp14:editId="01F42F21">
                <wp:simplePos x="0" y="0"/>
                <wp:positionH relativeFrom="margin">
                  <wp:posOffset>0</wp:posOffset>
                </wp:positionH>
                <wp:positionV relativeFrom="paragraph">
                  <wp:posOffset>58420</wp:posOffset>
                </wp:positionV>
                <wp:extent cx="6858000" cy="0"/>
                <wp:effectExtent l="9525" t="9525" r="1905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ACBC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4.6pt;width:540pt;height: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" strokeweight="1.5pt">
                <w10:wrap anchorx="margin"/>
              </v:shape>
            </w:pict>
          </mc:Fallback>
        </mc:AlternateContent>
      </w:r>
    </w:p>
    <w:p w14:paraId="2788AFA1" w14:textId="7ABE2326" w:rsidR="008262CA" w:rsidRPr="008262CA" w:rsidRDefault="00096113" w:rsidP="00BB15E1">
      <w:pPr>
        <w:spacing w:after="120"/>
        <w:rPr>
          <w:rFonts w:cs="Arial"/>
          <w:b/>
          <w:bCs/>
        </w:rPr>
      </w:pPr>
      <w:r>
        <w:rPr>
          <w:rFonts w:cs="Arial"/>
          <w:b/>
          <w:bCs/>
        </w:rPr>
        <w:t>MATERIALS</w:t>
      </w:r>
      <w:r w:rsidR="00BB15E1" w:rsidRPr="00BB15E1">
        <w:rPr>
          <w:rFonts w:cs="Arial"/>
          <w:b/>
          <w:bCs/>
        </w:rPr>
        <w:t>:</w:t>
      </w:r>
    </w:p>
    <w:p w14:paraId="211A5583" w14:textId="77777777" w:rsidR="003752F3" w:rsidRPr="003752F3" w:rsidRDefault="003752F3" w:rsidP="003752F3">
      <w:pPr>
        <w:pStyle w:val="paragraph"/>
        <w:numPr>
          <w:ilvl w:val="0"/>
          <w:numId w:val="40"/>
        </w:numPr>
        <w:spacing w:after="12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3752F3">
        <w:rPr>
          <w:rFonts w:ascii="Arial" w:hAnsi="Arial" w:cs="Arial"/>
          <w:sz w:val="22"/>
          <w:szCs w:val="22"/>
        </w:rPr>
        <w:t>A set of tubes of gouache paint (not acrylic gouache) recommended set: Holbein Artists' Gouache 12 color set</w:t>
      </w:r>
    </w:p>
    <w:p w14:paraId="0A4F4DE5" w14:textId="77777777" w:rsidR="003752F3" w:rsidRPr="003752F3" w:rsidRDefault="003752F3" w:rsidP="003752F3">
      <w:pPr>
        <w:pStyle w:val="paragraph"/>
        <w:numPr>
          <w:ilvl w:val="0"/>
          <w:numId w:val="40"/>
        </w:numPr>
        <w:spacing w:after="12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3752F3">
        <w:rPr>
          <w:rFonts w:ascii="Arial" w:hAnsi="Arial" w:cs="Arial"/>
          <w:sz w:val="22"/>
          <w:szCs w:val="22"/>
        </w:rPr>
        <w:t>1 extra tube of Titanium or Permanent White</w:t>
      </w:r>
    </w:p>
    <w:p w14:paraId="1F6C12B9" w14:textId="77777777" w:rsidR="003752F3" w:rsidRPr="003752F3" w:rsidRDefault="003752F3" w:rsidP="003752F3">
      <w:pPr>
        <w:pStyle w:val="paragraph"/>
        <w:numPr>
          <w:ilvl w:val="0"/>
          <w:numId w:val="40"/>
        </w:numPr>
        <w:spacing w:after="12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3752F3">
        <w:rPr>
          <w:rFonts w:ascii="Arial" w:hAnsi="Arial" w:cs="Arial"/>
          <w:sz w:val="22"/>
          <w:szCs w:val="22"/>
        </w:rPr>
        <w:t xml:space="preserve">Masterson </w:t>
      </w:r>
      <w:proofErr w:type="spellStart"/>
      <w:r w:rsidRPr="003752F3">
        <w:rPr>
          <w:rFonts w:ascii="Arial" w:hAnsi="Arial" w:cs="Arial"/>
          <w:sz w:val="22"/>
          <w:szCs w:val="22"/>
        </w:rPr>
        <w:t>sta</w:t>
      </w:r>
      <w:proofErr w:type="spellEnd"/>
      <w:r w:rsidRPr="003752F3">
        <w:rPr>
          <w:rFonts w:ascii="Arial" w:hAnsi="Arial" w:cs="Arial"/>
          <w:sz w:val="22"/>
          <w:szCs w:val="22"/>
        </w:rPr>
        <w:t xml:space="preserve">-wet palette with sponge </w:t>
      </w:r>
      <w:proofErr w:type="gramStart"/>
      <w:r w:rsidRPr="003752F3">
        <w:rPr>
          <w:rFonts w:ascii="Arial" w:hAnsi="Arial" w:cs="Arial"/>
          <w:sz w:val="22"/>
          <w:szCs w:val="22"/>
        </w:rPr>
        <w:t>insert</w:t>
      </w:r>
      <w:proofErr w:type="gramEnd"/>
      <w:r w:rsidRPr="003752F3">
        <w:rPr>
          <w:rFonts w:ascii="Arial" w:hAnsi="Arial" w:cs="Arial"/>
          <w:sz w:val="22"/>
          <w:szCs w:val="22"/>
        </w:rPr>
        <w:t xml:space="preserve"> and waterproof paper - any size</w:t>
      </w:r>
    </w:p>
    <w:p w14:paraId="10171675" w14:textId="77777777" w:rsidR="003752F3" w:rsidRPr="003752F3" w:rsidRDefault="003752F3" w:rsidP="003752F3">
      <w:pPr>
        <w:pStyle w:val="paragraph"/>
        <w:numPr>
          <w:ilvl w:val="0"/>
          <w:numId w:val="40"/>
        </w:numPr>
        <w:spacing w:after="12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3752F3">
        <w:rPr>
          <w:rFonts w:ascii="Arial" w:hAnsi="Arial" w:cs="Arial"/>
          <w:sz w:val="22"/>
          <w:szCs w:val="22"/>
        </w:rPr>
        <w:t xml:space="preserve">Watercolor palette - recommended palette: </w:t>
      </w:r>
      <w:proofErr w:type="spellStart"/>
      <w:r w:rsidRPr="003752F3">
        <w:rPr>
          <w:rFonts w:ascii="Arial" w:hAnsi="Arial" w:cs="Arial"/>
          <w:sz w:val="22"/>
          <w:szCs w:val="22"/>
        </w:rPr>
        <w:t>Meeden</w:t>
      </w:r>
      <w:proofErr w:type="spellEnd"/>
      <w:r w:rsidRPr="003752F3">
        <w:rPr>
          <w:rFonts w:ascii="Arial" w:hAnsi="Arial" w:cs="Arial"/>
          <w:sz w:val="22"/>
          <w:szCs w:val="22"/>
        </w:rPr>
        <w:t xml:space="preserve"> Airtight Leakproof Watercolor palette</w:t>
      </w:r>
    </w:p>
    <w:p w14:paraId="60C53269" w14:textId="77777777" w:rsidR="003752F3" w:rsidRPr="003752F3" w:rsidRDefault="003752F3" w:rsidP="003752F3">
      <w:pPr>
        <w:pStyle w:val="paragraph"/>
        <w:numPr>
          <w:ilvl w:val="0"/>
          <w:numId w:val="40"/>
        </w:numPr>
        <w:spacing w:after="12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3752F3">
        <w:rPr>
          <w:rFonts w:ascii="Arial" w:hAnsi="Arial" w:cs="Arial"/>
          <w:sz w:val="22"/>
          <w:szCs w:val="22"/>
        </w:rPr>
        <w:t>Assorted sizes of watercolor paper minimum of 140 Lbs. hot or cold pressed - recommended brand Arches</w:t>
      </w:r>
    </w:p>
    <w:p w14:paraId="082BD0EC" w14:textId="77777777" w:rsidR="003752F3" w:rsidRPr="003752F3" w:rsidRDefault="003752F3" w:rsidP="003752F3">
      <w:pPr>
        <w:pStyle w:val="paragraph"/>
        <w:numPr>
          <w:ilvl w:val="0"/>
          <w:numId w:val="40"/>
        </w:numPr>
        <w:spacing w:after="12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3752F3">
        <w:rPr>
          <w:rFonts w:ascii="Arial" w:hAnsi="Arial" w:cs="Arial"/>
          <w:sz w:val="22"/>
          <w:szCs w:val="22"/>
        </w:rPr>
        <w:t>Sketchbook - any size and type</w:t>
      </w:r>
    </w:p>
    <w:p w14:paraId="13FA9AFE" w14:textId="77777777" w:rsidR="003752F3" w:rsidRPr="003752F3" w:rsidRDefault="003752F3" w:rsidP="003752F3">
      <w:pPr>
        <w:pStyle w:val="paragraph"/>
        <w:numPr>
          <w:ilvl w:val="0"/>
          <w:numId w:val="40"/>
        </w:numPr>
        <w:spacing w:after="12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3752F3">
        <w:rPr>
          <w:rFonts w:ascii="Arial" w:hAnsi="Arial" w:cs="Arial"/>
          <w:sz w:val="22"/>
          <w:szCs w:val="22"/>
        </w:rPr>
        <w:t>H or HB graphite pencil</w:t>
      </w:r>
    </w:p>
    <w:p w14:paraId="1018D107" w14:textId="77777777" w:rsidR="003752F3" w:rsidRPr="003752F3" w:rsidRDefault="003752F3" w:rsidP="003752F3">
      <w:pPr>
        <w:pStyle w:val="paragraph"/>
        <w:numPr>
          <w:ilvl w:val="0"/>
          <w:numId w:val="40"/>
        </w:numPr>
        <w:spacing w:after="12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3752F3">
        <w:rPr>
          <w:rFonts w:ascii="Arial" w:hAnsi="Arial" w:cs="Arial"/>
          <w:sz w:val="22"/>
          <w:szCs w:val="22"/>
        </w:rPr>
        <w:t>Rubber Eraser</w:t>
      </w:r>
    </w:p>
    <w:p w14:paraId="2317A959" w14:textId="77777777" w:rsidR="003752F3" w:rsidRPr="003752F3" w:rsidRDefault="003752F3" w:rsidP="003752F3">
      <w:pPr>
        <w:pStyle w:val="paragraph"/>
        <w:numPr>
          <w:ilvl w:val="0"/>
          <w:numId w:val="40"/>
        </w:numPr>
        <w:spacing w:after="12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3752F3">
        <w:rPr>
          <w:rFonts w:ascii="Arial" w:hAnsi="Arial" w:cs="Arial"/>
          <w:sz w:val="22"/>
          <w:szCs w:val="22"/>
        </w:rPr>
        <w:t>Kneaded Eraser</w:t>
      </w:r>
    </w:p>
    <w:p w14:paraId="5DC890D3" w14:textId="77777777" w:rsidR="003752F3" w:rsidRPr="003752F3" w:rsidRDefault="003752F3" w:rsidP="003752F3">
      <w:pPr>
        <w:pStyle w:val="paragraph"/>
        <w:numPr>
          <w:ilvl w:val="0"/>
          <w:numId w:val="40"/>
        </w:numPr>
        <w:spacing w:after="12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3752F3">
        <w:rPr>
          <w:rFonts w:ascii="Arial" w:hAnsi="Arial" w:cs="Arial"/>
          <w:sz w:val="22"/>
          <w:szCs w:val="22"/>
        </w:rPr>
        <w:t xml:space="preserve">Roll of 1" </w:t>
      </w:r>
      <w:proofErr w:type="gramStart"/>
      <w:r w:rsidRPr="003752F3">
        <w:rPr>
          <w:rFonts w:ascii="Arial" w:hAnsi="Arial" w:cs="Arial"/>
          <w:sz w:val="22"/>
          <w:szCs w:val="22"/>
        </w:rPr>
        <w:t>painters</w:t>
      </w:r>
      <w:proofErr w:type="gramEnd"/>
      <w:r w:rsidRPr="003752F3">
        <w:rPr>
          <w:rFonts w:ascii="Arial" w:hAnsi="Arial" w:cs="Arial"/>
          <w:sz w:val="22"/>
          <w:szCs w:val="22"/>
        </w:rPr>
        <w:t xml:space="preserve"> tape or masking tape</w:t>
      </w:r>
    </w:p>
    <w:p w14:paraId="7268D228" w14:textId="77777777" w:rsidR="003752F3" w:rsidRPr="003752F3" w:rsidRDefault="003752F3" w:rsidP="003752F3">
      <w:pPr>
        <w:pStyle w:val="paragraph"/>
        <w:numPr>
          <w:ilvl w:val="0"/>
          <w:numId w:val="40"/>
        </w:numPr>
        <w:spacing w:after="12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3752F3">
        <w:rPr>
          <w:rFonts w:ascii="Arial" w:hAnsi="Arial" w:cs="Arial"/>
          <w:sz w:val="22"/>
          <w:szCs w:val="22"/>
        </w:rPr>
        <w:t xml:space="preserve">Assorted watercolor brushes - a minimum of #6 </w:t>
      </w:r>
      <w:proofErr w:type="gramStart"/>
      <w:r w:rsidRPr="003752F3">
        <w:rPr>
          <w:rFonts w:ascii="Arial" w:hAnsi="Arial" w:cs="Arial"/>
          <w:sz w:val="22"/>
          <w:szCs w:val="22"/>
        </w:rPr>
        <w:t>round</w:t>
      </w:r>
      <w:proofErr w:type="gramEnd"/>
      <w:r w:rsidRPr="003752F3">
        <w:rPr>
          <w:rFonts w:ascii="Arial" w:hAnsi="Arial" w:cs="Arial"/>
          <w:sz w:val="22"/>
          <w:szCs w:val="22"/>
        </w:rPr>
        <w:t xml:space="preserve">, 1/2" flat, 1" </w:t>
      </w:r>
      <w:proofErr w:type="gramStart"/>
      <w:r w:rsidRPr="003752F3">
        <w:rPr>
          <w:rFonts w:ascii="Arial" w:hAnsi="Arial" w:cs="Arial"/>
          <w:sz w:val="22"/>
          <w:szCs w:val="22"/>
        </w:rPr>
        <w:t>flat, #</w:t>
      </w:r>
      <w:proofErr w:type="gramEnd"/>
      <w:r w:rsidRPr="003752F3">
        <w:rPr>
          <w:rFonts w:ascii="Arial" w:hAnsi="Arial" w:cs="Arial"/>
          <w:sz w:val="22"/>
          <w:szCs w:val="22"/>
        </w:rPr>
        <w:t xml:space="preserve">1 liner Princeton Select 3750 synthetic series </w:t>
      </w:r>
      <w:proofErr w:type="gramStart"/>
      <w:r w:rsidRPr="003752F3">
        <w:rPr>
          <w:rFonts w:ascii="Arial" w:hAnsi="Arial" w:cs="Arial"/>
          <w:sz w:val="22"/>
          <w:szCs w:val="22"/>
        </w:rPr>
        <w:t>short handled</w:t>
      </w:r>
      <w:proofErr w:type="gramEnd"/>
      <w:r w:rsidRPr="003752F3">
        <w:rPr>
          <w:rFonts w:ascii="Arial" w:hAnsi="Arial" w:cs="Arial"/>
          <w:sz w:val="22"/>
          <w:szCs w:val="22"/>
        </w:rPr>
        <w:t xml:space="preserve"> brushes are a good inexpensive option</w:t>
      </w:r>
    </w:p>
    <w:p w14:paraId="3A532AC3" w14:textId="77777777" w:rsidR="003752F3" w:rsidRPr="003752F3" w:rsidRDefault="003752F3" w:rsidP="003752F3">
      <w:pPr>
        <w:pStyle w:val="paragraph"/>
        <w:numPr>
          <w:ilvl w:val="0"/>
          <w:numId w:val="40"/>
        </w:numPr>
        <w:spacing w:after="12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3752F3">
        <w:rPr>
          <w:rFonts w:ascii="Arial" w:hAnsi="Arial" w:cs="Arial"/>
          <w:sz w:val="22"/>
          <w:szCs w:val="22"/>
        </w:rPr>
        <w:t>2 water cups</w:t>
      </w:r>
    </w:p>
    <w:p w14:paraId="239C59C7" w14:textId="77777777" w:rsidR="003752F3" w:rsidRPr="003752F3" w:rsidRDefault="003752F3" w:rsidP="003752F3">
      <w:pPr>
        <w:pStyle w:val="paragraph"/>
        <w:numPr>
          <w:ilvl w:val="0"/>
          <w:numId w:val="40"/>
        </w:numPr>
        <w:spacing w:after="12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3752F3">
        <w:rPr>
          <w:rFonts w:ascii="Arial" w:hAnsi="Arial" w:cs="Arial"/>
          <w:sz w:val="22"/>
          <w:szCs w:val="22"/>
        </w:rPr>
        <w:t>Paper Towels or Rags</w:t>
      </w:r>
    </w:p>
    <w:p w14:paraId="402CE017" w14:textId="77777777" w:rsidR="003752F3" w:rsidRPr="003752F3" w:rsidRDefault="003752F3" w:rsidP="003752F3">
      <w:pPr>
        <w:pStyle w:val="paragraph"/>
        <w:numPr>
          <w:ilvl w:val="0"/>
          <w:numId w:val="40"/>
        </w:numPr>
        <w:spacing w:after="12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3752F3">
        <w:rPr>
          <w:rFonts w:ascii="Arial" w:hAnsi="Arial" w:cs="Arial"/>
          <w:sz w:val="22"/>
          <w:szCs w:val="22"/>
        </w:rPr>
        <w:t>small spray bottle</w:t>
      </w:r>
    </w:p>
    <w:p w14:paraId="149DA00F" w14:textId="77777777" w:rsidR="003752F3" w:rsidRPr="003752F3" w:rsidRDefault="003752F3" w:rsidP="003752F3">
      <w:pPr>
        <w:pStyle w:val="paragraph"/>
        <w:numPr>
          <w:ilvl w:val="0"/>
          <w:numId w:val="40"/>
        </w:numPr>
        <w:spacing w:after="12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3752F3">
        <w:rPr>
          <w:rFonts w:ascii="Arial" w:hAnsi="Arial" w:cs="Arial"/>
          <w:sz w:val="22"/>
          <w:szCs w:val="22"/>
        </w:rPr>
        <w:t>Small drawing board or chipboard to tape paper to</w:t>
      </w:r>
    </w:p>
    <w:p w14:paraId="7E1220C9" w14:textId="77777777" w:rsidR="003752F3" w:rsidRPr="003752F3" w:rsidRDefault="003752F3" w:rsidP="003752F3">
      <w:pPr>
        <w:pStyle w:val="paragraph"/>
        <w:spacing w:after="120" w:line="360" w:lineRule="auto"/>
        <w:ind w:left="360"/>
        <w:contextualSpacing/>
        <w:textAlignment w:val="baseline"/>
        <w:rPr>
          <w:rFonts w:ascii="Arial" w:hAnsi="Arial" w:cs="Arial"/>
          <w:sz w:val="22"/>
          <w:szCs w:val="22"/>
        </w:rPr>
      </w:pPr>
      <w:r w:rsidRPr="003752F3">
        <w:rPr>
          <w:rFonts w:ascii="Arial" w:hAnsi="Arial" w:cs="Arial"/>
          <w:b/>
          <w:bCs/>
          <w:sz w:val="22"/>
          <w:szCs w:val="22"/>
        </w:rPr>
        <w:t>Optional</w:t>
      </w:r>
      <w:r w:rsidRPr="003752F3">
        <w:rPr>
          <w:rFonts w:ascii="Arial" w:hAnsi="Arial" w:cs="Arial"/>
          <w:sz w:val="22"/>
          <w:szCs w:val="22"/>
        </w:rPr>
        <w:t>:</w:t>
      </w:r>
    </w:p>
    <w:p w14:paraId="1880A7D9" w14:textId="77777777" w:rsidR="003752F3" w:rsidRPr="003752F3" w:rsidRDefault="003752F3" w:rsidP="003752F3">
      <w:pPr>
        <w:pStyle w:val="paragraph"/>
        <w:numPr>
          <w:ilvl w:val="0"/>
          <w:numId w:val="40"/>
        </w:numPr>
        <w:spacing w:after="12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3752F3">
        <w:rPr>
          <w:rFonts w:ascii="Arial" w:hAnsi="Arial" w:cs="Arial"/>
          <w:sz w:val="22"/>
          <w:szCs w:val="22"/>
        </w:rPr>
        <w:t>Assorted Watercolors</w:t>
      </w:r>
    </w:p>
    <w:p w14:paraId="1BEB8C67" w14:textId="1AB3E7CE" w:rsidR="009C7D70" w:rsidRPr="008262CA" w:rsidRDefault="003752F3" w:rsidP="003752F3">
      <w:pPr>
        <w:pStyle w:val="paragraph"/>
        <w:numPr>
          <w:ilvl w:val="0"/>
          <w:numId w:val="40"/>
        </w:numPr>
        <w:spacing w:before="0" w:beforeAutospacing="0" w:after="12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3752F3">
        <w:rPr>
          <w:rFonts w:ascii="Arial" w:hAnsi="Arial" w:cs="Arial"/>
          <w:sz w:val="22"/>
          <w:szCs w:val="22"/>
        </w:rPr>
        <w:t>Water soluble inks (walnut, sumi)</w:t>
      </w:r>
    </w:p>
    <w:sectPr w:rsidR="009C7D70" w:rsidRPr="008262CA" w:rsidSect="003752F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C3880"/>
    <w:multiLevelType w:val="multilevel"/>
    <w:tmpl w:val="7ED6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C6BC2"/>
    <w:multiLevelType w:val="hybridMultilevel"/>
    <w:tmpl w:val="CFCEC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35270"/>
    <w:multiLevelType w:val="multilevel"/>
    <w:tmpl w:val="95B01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AE1316"/>
    <w:multiLevelType w:val="multilevel"/>
    <w:tmpl w:val="D9DE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81E98"/>
    <w:multiLevelType w:val="multilevel"/>
    <w:tmpl w:val="DB62F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7C458A"/>
    <w:multiLevelType w:val="multilevel"/>
    <w:tmpl w:val="E1C02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177947"/>
    <w:multiLevelType w:val="hybridMultilevel"/>
    <w:tmpl w:val="D5408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B36BD"/>
    <w:multiLevelType w:val="multilevel"/>
    <w:tmpl w:val="61B01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396283"/>
    <w:multiLevelType w:val="multilevel"/>
    <w:tmpl w:val="2E7E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9C2D71"/>
    <w:multiLevelType w:val="hybridMultilevel"/>
    <w:tmpl w:val="301062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8F0930"/>
    <w:multiLevelType w:val="multilevel"/>
    <w:tmpl w:val="35AED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592472"/>
    <w:multiLevelType w:val="hybridMultilevel"/>
    <w:tmpl w:val="F28805F8"/>
    <w:lvl w:ilvl="0" w:tplc="73D89CBA">
      <w:start w:val="1"/>
      <w:numFmt w:val="bullet"/>
      <w:pStyle w:val="indentedlis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33995"/>
    <w:multiLevelType w:val="hybridMultilevel"/>
    <w:tmpl w:val="A83C8292"/>
    <w:lvl w:ilvl="0" w:tplc="040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3" w15:restartNumberingAfterBreak="0">
    <w:nsid w:val="243135F8"/>
    <w:multiLevelType w:val="multilevel"/>
    <w:tmpl w:val="2F86A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DF433F"/>
    <w:multiLevelType w:val="multilevel"/>
    <w:tmpl w:val="15AA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237273"/>
    <w:multiLevelType w:val="multilevel"/>
    <w:tmpl w:val="F858E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337546"/>
    <w:multiLevelType w:val="multilevel"/>
    <w:tmpl w:val="A9580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DE432C"/>
    <w:multiLevelType w:val="multilevel"/>
    <w:tmpl w:val="6F441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FC30F5"/>
    <w:multiLevelType w:val="multilevel"/>
    <w:tmpl w:val="A8043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CA5A0F"/>
    <w:multiLevelType w:val="multilevel"/>
    <w:tmpl w:val="8A484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956D4B"/>
    <w:multiLevelType w:val="hybridMultilevel"/>
    <w:tmpl w:val="455E7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C12F4B"/>
    <w:multiLevelType w:val="multilevel"/>
    <w:tmpl w:val="369E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514CFB"/>
    <w:multiLevelType w:val="multilevel"/>
    <w:tmpl w:val="1AF0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036740"/>
    <w:multiLevelType w:val="multilevel"/>
    <w:tmpl w:val="9394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021F0A"/>
    <w:multiLevelType w:val="multilevel"/>
    <w:tmpl w:val="F4BC9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F609C7"/>
    <w:multiLevelType w:val="hybridMultilevel"/>
    <w:tmpl w:val="6D889584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26" w15:restartNumberingAfterBreak="0">
    <w:nsid w:val="3A645730"/>
    <w:multiLevelType w:val="multilevel"/>
    <w:tmpl w:val="1FA09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FFA16F8"/>
    <w:multiLevelType w:val="multilevel"/>
    <w:tmpl w:val="A2285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38460E4"/>
    <w:multiLevelType w:val="multilevel"/>
    <w:tmpl w:val="CCE65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69B5A71"/>
    <w:multiLevelType w:val="multilevel"/>
    <w:tmpl w:val="D0584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9A46072"/>
    <w:multiLevelType w:val="hybridMultilevel"/>
    <w:tmpl w:val="7B389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D66FB4"/>
    <w:multiLevelType w:val="multilevel"/>
    <w:tmpl w:val="14DC9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E82818"/>
    <w:multiLevelType w:val="multilevel"/>
    <w:tmpl w:val="98B00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276A42"/>
    <w:multiLevelType w:val="multilevel"/>
    <w:tmpl w:val="58B0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1B60F5"/>
    <w:multiLevelType w:val="multilevel"/>
    <w:tmpl w:val="A1001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1F1549"/>
    <w:multiLevelType w:val="hybridMultilevel"/>
    <w:tmpl w:val="7EA047D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6" w15:restartNumberingAfterBreak="0">
    <w:nsid w:val="790F1133"/>
    <w:multiLevelType w:val="hybridMultilevel"/>
    <w:tmpl w:val="FF261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A4269E"/>
    <w:multiLevelType w:val="multilevel"/>
    <w:tmpl w:val="4830A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CE3918"/>
    <w:multiLevelType w:val="hybridMultilevel"/>
    <w:tmpl w:val="FDC2C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624784"/>
    <w:multiLevelType w:val="hybridMultilevel"/>
    <w:tmpl w:val="FA505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412704">
    <w:abstractNumId w:val="11"/>
  </w:num>
  <w:num w:numId="2" w16cid:durableId="562984118">
    <w:abstractNumId w:val="25"/>
  </w:num>
  <w:num w:numId="3" w16cid:durableId="430509170">
    <w:abstractNumId w:val="12"/>
  </w:num>
  <w:num w:numId="4" w16cid:durableId="336735044">
    <w:abstractNumId w:val="26"/>
  </w:num>
  <w:num w:numId="5" w16cid:durableId="1481578021">
    <w:abstractNumId w:val="10"/>
  </w:num>
  <w:num w:numId="6" w16cid:durableId="414909023">
    <w:abstractNumId w:val="18"/>
  </w:num>
  <w:num w:numId="7" w16cid:durableId="1844664218">
    <w:abstractNumId w:val="14"/>
  </w:num>
  <w:num w:numId="8" w16cid:durableId="1210802450">
    <w:abstractNumId w:val="2"/>
  </w:num>
  <w:num w:numId="9" w16cid:durableId="278222387">
    <w:abstractNumId w:val="28"/>
  </w:num>
  <w:num w:numId="10" w16cid:durableId="720638280">
    <w:abstractNumId w:val="24"/>
  </w:num>
  <w:num w:numId="11" w16cid:durableId="1917786460">
    <w:abstractNumId w:val="23"/>
  </w:num>
  <w:num w:numId="12" w16cid:durableId="481701469">
    <w:abstractNumId w:val="8"/>
  </w:num>
  <w:num w:numId="13" w16cid:durableId="1026179321">
    <w:abstractNumId w:val="34"/>
  </w:num>
  <w:num w:numId="14" w16cid:durableId="113527566">
    <w:abstractNumId w:val="32"/>
  </w:num>
  <w:num w:numId="15" w16cid:durableId="2112847262">
    <w:abstractNumId w:val="13"/>
  </w:num>
  <w:num w:numId="16" w16cid:durableId="1139032859">
    <w:abstractNumId w:val="5"/>
  </w:num>
  <w:num w:numId="17" w16cid:durableId="769155811">
    <w:abstractNumId w:val="17"/>
  </w:num>
  <w:num w:numId="18" w16cid:durableId="1268269305">
    <w:abstractNumId w:val="33"/>
  </w:num>
  <w:num w:numId="19" w16cid:durableId="110058112">
    <w:abstractNumId w:val="27"/>
  </w:num>
  <w:num w:numId="20" w16cid:durableId="261308146">
    <w:abstractNumId w:val="21"/>
  </w:num>
  <w:num w:numId="21" w16cid:durableId="78528731">
    <w:abstractNumId w:val="37"/>
  </w:num>
  <w:num w:numId="22" w16cid:durableId="1689870889">
    <w:abstractNumId w:val="31"/>
  </w:num>
  <w:num w:numId="23" w16cid:durableId="827214129">
    <w:abstractNumId w:val="7"/>
  </w:num>
  <w:num w:numId="24" w16cid:durableId="226503240">
    <w:abstractNumId w:val="19"/>
  </w:num>
  <w:num w:numId="25" w16cid:durableId="367992103">
    <w:abstractNumId w:val="29"/>
  </w:num>
  <w:num w:numId="26" w16cid:durableId="563028450">
    <w:abstractNumId w:val="4"/>
  </w:num>
  <w:num w:numId="27" w16cid:durableId="1439639071">
    <w:abstractNumId w:val="3"/>
  </w:num>
  <w:num w:numId="28" w16cid:durableId="916288408">
    <w:abstractNumId w:val="22"/>
  </w:num>
  <w:num w:numId="29" w16cid:durableId="1945770993">
    <w:abstractNumId w:val="0"/>
  </w:num>
  <w:num w:numId="30" w16cid:durableId="150412080">
    <w:abstractNumId w:val="15"/>
  </w:num>
  <w:num w:numId="31" w16cid:durableId="754471614">
    <w:abstractNumId w:val="16"/>
  </w:num>
  <w:num w:numId="32" w16cid:durableId="1619949328">
    <w:abstractNumId w:val="35"/>
  </w:num>
  <w:num w:numId="33" w16cid:durableId="1327318684">
    <w:abstractNumId w:val="9"/>
  </w:num>
  <w:num w:numId="34" w16cid:durableId="1926962807">
    <w:abstractNumId w:val="1"/>
  </w:num>
  <w:num w:numId="35" w16cid:durableId="970288145">
    <w:abstractNumId w:val="6"/>
  </w:num>
  <w:num w:numId="36" w16cid:durableId="1871603848">
    <w:abstractNumId w:val="38"/>
  </w:num>
  <w:num w:numId="37" w16cid:durableId="2087876466">
    <w:abstractNumId w:val="20"/>
  </w:num>
  <w:num w:numId="38" w16cid:durableId="2107264711">
    <w:abstractNumId w:val="36"/>
  </w:num>
  <w:num w:numId="39" w16cid:durableId="1077287109">
    <w:abstractNumId w:val="39"/>
  </w:num>
  <w:num w:numId="40" w16cid:durableId="760176260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57"/>
    <w:rsid w:val="000002D3"/>
    <w:rsid w:val="000048DF"/>
    <w:rsid w:val="00011627"/>
    <w:rsid w:val="00012C0F"/>
    <w:rsid w:val="0002195E"/>
    <w:rsid w:val="00051251"/>
    <w:rsid w:val="00056FFD"/>
    <w:rsid w:val="000607B5"/>
    <w:rsid w:val="00096113"/>
    <w:rsid w:val="000A27FA"/>
    <w:rsid w:val="000C2D81"/>
    <w:rsid w:val="000C3E40"/>
    <w:rsid w:val="000E640F"/>
    <w:rsid w:val="000F12B8"/>
    <w:rsid w:val="00135F4D"/>
    <w:rsid w:val="0013680B"/>
    <w:rsid w:val="00142DF8"/>
    <w:rsid w:val="00143B77"/>
    <w:rsid w:val="00154B51"/>
    <w:rsid w:val="00176675"/>
    <w:rsid w:val="00181D5F"/>
    <w:rsid w:val="00192DC7"/>
    <w:rsid w:val="0019549C"/>
    <w:rsid w:val="001A69F2"/>
    <w:rsid w:val="001D3DF9"/>
    <w:rsid w:val="001D7DBE"/>
    <w:rsid w:val="001F39E1"/>
    <w:rsid w:val="001F47B6"/>
    <w:rsid w:val="001F4C0D"/>
    <w:rsid w:val="001F54D1"/>
    <w:rsid w:val="001F5B20"/>
    <w:rsid w:val="002032A4"/>
    <w:rsid w:val="00207D88"/>
    <w:rsid w:val="00221E92"/>
    <w:rsid w:val="00226608"/>
    <w:rsid w:val="00231DDB"/>
    <w:rsid w:val="00234F61"/>
    <w:rsid w:val="00236D12"/>
    <w:rsid w:val="00261357"/>
    <w:rsid w:val="00264427"/>
    <w:rsid w:val="0027104B"/>
    <w:rsid w:val="002713A6"/>
    <w:rsid w:val="00271F52"/>
    <w:rsid w:val="00273FB2"/>
    <w:rsid w:val="002878BE"/>
    <w:rsid w:val="00297FF3"/>
    <w:rsid w:val="002A0E68"/>
    <w:rsid w:val="002A6F6C"/>
    <w:rsid w:val="002B6AB8"/>
    <w:rsid w:val="002C40D0"/>
    <w:rsid w:val="002C487D"/>
    <w:rsid w:val="002C5128"/>
    <w:rsid w:val="002E1BB4"/>
    <w:rsid w:val="003056F6"/>
    <w:rsid w:val="00316FDF"/>
    <w:rsid w:val="00327E2D"/>
    <w:rsid w:val="00346706"/>
    <w:rsid w:val="003543A6"/>
    <w:rsid w:val="00364623"/>
    <w:rsid w:val="00365FEF"/>
    <w:rsid w:val="00371380"/>
    <w:rsid w:val="003752F3"/>
    <w:rsid w:val="003D42A2"/>
    <w:rsid w:val="00410918"/>
    <w:rsid w:val="004214F3"/>
    <w:rsid w:val="004261B6"/>
    <w:rsid w:val="004447E2"/>
    <w:rsid w:val="0044603D"/>
    <w:rsid w:val="00460DE9"/>
    <w:rsid w:val="00462C32"/>
    <w:rsid w:val="00472E6B"/>
    <w:rsid w:val="0047600C"/>
    <w:rsid w:val="00483A5A"/>
    <w:rsid w:val="00484705"/>
    <w:rsid w:val="004A47D7"/>
    <w:rsid w:val="004A60B4"/>
    <w:rsid w:val="004B097E"/>
    <w:rsid w:val="004B6FCA"/>
    <w:rsid w:val="004C717A"/>
    <w:rsid w:val="004E0B29"/>
    <w:rsid w:val="00517EC3"/>
    <w:rsid w:val="00527445"/>
    <w:rsid w:val="005348F2"/>
    <w:rsid w:val="00553120"/>
    <w:rsid w:val="00555A86"/>
    <w:rsid w:val="0055622C"/>
    <w:rsid w:val="0056175E"/>
    <w:rsid w:val="00563BF8"/>
    <w:rsid w:val="005839FB"/>
    <w:rsid w:val="00595DCB"/>
    <w:rsid w:val="00597083"/>
    <w:rsid w:val="005A77CC"/>
    <w:rsid w:val="005D3A64"/>
    <w:rsid w:val="005E2B56"/>
    <w:rsid w:val="005E3195"/>
    <w:rsid w:val="005E73C3"/>
    <w:rsid w:val="006427D2"/>
    <w:rsid w:val="0064621B"/>
    <w:rsid w:val="00666293"/>
    <w:rsid w:val="006731CE"/>
    <w:rsid w:val="00692F64"/>
    <w:rsid w:val="006A1FA0"/>
    <w:rsid w:val="006A3FD8"/>
    <w:rsid w:val="006D4084"/>
    <w:rsid w:val="006D4E89"/>
    <w:rsid w:val="006D538E"/>
    <w:rsid w:val="006D6736"/>
    <w:rsid w:val="007056DF"/>
    <w:rsid w:val="00725725"/>
    <w:rsid w:val="007325B2"/>
    <w:rsid w:val="0073609F"/>
    <w:rsid w:val="00740499"/>
    <w:rsid w:val="007648B3"/>
    <w:rsid w:val="00764F5F"/>
    <w:rsid w:val="007655A9"/>
    <w:rsid w:val="00767A70"/>
    <w:rsid w:val="00777089"/>
    <w:rsid w:val="007A3130"/>
    <w:rsid w:val="007C4CBF"/>
    <w:rsid w:val="007E1B76"/>
    <w:rsid w:val="007F0ABE"/>
    <w:rsid w:val="007F48B7"/>
    <w:rsid w:val="00807E57"/>
    <w:rsid w:val="00820588"/>
    <w:rsid w:val="008262CA"/>
    <w:rsid w:val="00837545"/>
    <w:rsid w:val="00841C09"/>
    <w:rsid w:val="00890FAD"/>
    <w:rsid w:val="0089286A"/>
    <w:rsid w:val="008B67E8"/>
    <w:rsid w:val="008B72BF"/>
    <w:rsid w:val="008C03AE"/>
    <w:rsid w:val="008D0BF5"/>
    <w:rsid w:val="008F2F2C"/>
    <w:rsid w:val="0093663F"/>
    <w:rsid w:val="009438B1"/>
    <w:rsid w:val="00945237"/>
    <w:rsid w:val="009712A4"/>
    <w:rsid w:val="00973D27"/>
    <w:rsid w:val="009746C7"/>
    <w:rsid w:val="009B1E8E"/>
    <w:rsid w:val="009B41DE"/>
    <w:rsid w:val="009C2B33"/>
    <w:rsid w:val="009C7D70"/>
    <w:rsid w:val="009D04E0"/>
    <w:rsid w:val="009D3056"/>
    <w:rsid w:val="009D60AB"/>
    <w:rsid w:val="009D647F"/>
    <w:rsid w:val="009E7073"/>
    <w:rsid w:val="009F6FDD"/>
    <w:rsid w:val="00A10553"/>
    <w:rsid w:val="00A1084E"/>
    <w:rsid w:val="00A13A53"/>
    <w:rsid w:val="00A26842"/>
    <w:rsid w:val="00A45D34"/>
    <w:rsid w:val="00A7322C"/>
    <w:rsid w:val="00A7330F"/>
    <w:rsid w:val="00A97EE7"/>
    <w:rsid w:val="00AB2B2F"/>
    <w:rsid w:val="00AC06F4"/>
    <w:rsid w:val="00AC0FC0"/>
    <w:rsid w:val="00AE24F5"/>
    <w:rsid w:val="00AE39E1"/>
    <w:rsid w:val="00AE5AE4"/>
    <w:rsid w:val="00AE759B"/>
    <w:rsid w:val="00B01186"/>
    <w:rsid w:val="00B259BA"/>
    <w:rsid w:val="00B5622C"/>
    <w:rsid w:val="00B6360A"/>
    <w:rsid w:val="00B809CA"/>
    <w:rsid w:val="00B914A3"/>
    <w:rsid w:val="00BB15E1"/>
    <w:rsid w:val="00BC22ED"/>
    <w:rsid w:val="00BC444D"/>
    <w:rsid w:val="00BC5606"/>
    <w:rsid w:val="00BF161C"/>
    <w:rsid w:val="00BF5B28"/>
    <w:rsid w:val="00C06609"/>
    <w:rsid w:val="00C12AE5"/>
    <w:rsid w:val="00C23131"/>
    <w:rsid w:val="00C25736"/>
    <w:rsid w:val="00C26595"/>
    <w:rsid w:val="00C510E2"/>
    <w:rsid w:val="00C5310A"/>
    <w:rsid w:val="00C62444"/>
    <w:rsid w:val="00C74C88"/>
    <w:rsid w:val="00C858FE"/>
    <w:rsid w:val="00C955C2"/>
    <w:rsid w:val="00C95CA4"/>
    <w:rsid w:val="00CA67DB"/>
    <w:rsid w:val="00CB080C"/>
    <w:rsid w:val="00CB55AE"/>
    <w:rsid w:val="00CC0600"/>
    <w:rsid w:val="00CD3152"/>
    <w:rsid w:val="00CD4A10"/>
    <w:rsid w:val="00CE56C1"/>
    <w:rsid w:val="00CF2552"/>
    <w:rsid w:val="00CF2FE1"/>
    <w:rsid w:val="00CF459E"/>
    <w:rsid w:val="00D069ED"/>
    <w:rsid w:val="00D2377E"/>
    <w:rsid w:val="00D30D5F"/>
    <w:rsid w:val="00D363B1"/>
    <w:rsid w:val="00D36A6E"/>
    <w:rsid w:val="00D52D7F"/>
    <w:rsid w:val="00D66646"/>
    <w:rsid w:val="00DA0D8A"/>
    <w:rsid w:val="00DB00E3"/>
    <w:rsid w:val="00DF5DFA"/>
    <w:rsid w:val="00E178F9"/>
    <w:rsid w:val="00E23C22"/>
    <w:rsid w:val="00E2711A"/>
    <w:rsid w:val="00E40E7E"/>
    <w:rsid w:val="00E41A72"/>
    <w:rsid w:val="00E62EDE"/>
    <w:rsid w:val="00E7764C"/>
    <w:rsid w:val="00E803DC"/>
    <w:rsid w:val="00E81DB3"/>
    <w:rsid w:val="00E87654"/>
    <w:rsid w:val="00EA38CA"/>
    <w:rsid w:val="00EA3D21"/>
    <w:rsid w:val="00EC21B8"/>
    <w:rsid w:val="00F13683"/>
    <w:rsid w:val="00F15FA3"/>
    <w:rsid w:val="00F70794"/>
    <w:rsid w:val="00FA5BD9"/>
    <w:rsid w:val="00FA74F4"/>
    <w:rsid w:val="00FB0B56"/>
    <w:rsid w:val="00FF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278F8"/>
  <w15:docId w15:val="{E8A4FDBF-872D-4F5F-BF2B-BF7E8C3B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E57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C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7E57"/>
    <w:pPr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807E5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7E57"/>
    <w:rPr>
      <w:color w:val="0000FF" w:themeColor="hyperlink"/>
      <w:u w:val="single"/>
    </w:rPr>
  </w:style>
  <w:style w:type="paragraph" w:customStyle="1" w:styleId="indentedlist">
    <w:name w:val="indented list"/>
    <w:basedOn w:val="Normal"/>
    <w:rsid w:val="0013680B"/>
    <w:pPr>
      <w:numPr>
        <w:numId w:val="1"/>
      </w:numPr>
      <w:tabs>
        <w:tab w:val="left" w:pos="0"/>
      </w:tabs>
      <w:spacing w:line="360" w:lineRule="auto"/>
      <w:ind w:left="2520"/>
    </w:pPr>
    <w:rPr>
      <w:bCs/>
      <w:sz w:val="24"/>
      <w:szCs w:val="20"/>
    </w:rPr>
  </w:style>
  <w:style w:type="paragraph" w:styleId="NormalWeb">
    <w:name w:val="Normal (Web)"/>
    <w:basedOn w:val="Normal"/>
    <w:rsid w:val="0013680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62C32"/>
    <w:pPr>
      <w:ind w:left="720"/>
      <w:contextualSpacing/>
    </w:pPr>
  </w:style>
  <w:style w:type="paragraph" w:customStyle="1" w:styleId="course">
    <w:name w:val="course"/>
    <w:basedOn w:val="Heading5"/>
    <w:rsid w:val="00462C32"/>
    <w:pPr>
      <w:keepLines w:val="0"/>
      <w:spacing w:before="0"/>
    </w:pPr>
    <w:rPr>
      <w:rFonts w:ascii="Arial (W1)" w:eastAsia="Times New Roman" w:hAnsi="Arial (W1)" w:cs="Arial"/>
      <w:bCs/>
      <w:smallCaps/>
      <w:color w:val="auto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C3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0ABE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ABE"/>
    <w:rPr>
      <w:rFonts w:ascii="Consolas" w:hAnsi="Consolas"/>
      <w:sz w:val="21"/>
      <w:szCs w:val="21"/>
    </w:rPr>
  </w:style>
  <w:style w:type="paragraph" w:customStyle="1" w:styleId="paragraph">
    <w:name w:val="paragraph"/>
    <w:basedOn w:val="Normal"/>
    <w:rsid w:val="00A7330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A7330F"/>
  </w:style>
  <w:style w:type="character" w:customStyle="1" w:styleId="eop">
    <w:name w:val="eop"/>
    <w:basedOn w:val="DefaultParagraphFont"/>
    <w:rsid w:val="00A7330F"/>
  </w:style>
  <w:style w:type="character" w:styleId="UnresolvedMention">
    <w:name w:val="Unresolved Mention"/>
    <w:basedOn w:val="DefaultParagraphFont"/>
    <w:uiPriority w:val="99"/>
    <w:semiHidden/>
    <w:unhideWhenUsed/>
    <w:rsid w:val="00AC0FC0"/>
    <w:rPr>
      <w:color w:val="605E5C"/>
      <w:shd w:val="clear" w:color="auto" w:fill="E1DFDD"/>
    </w:rPr>
  </w:style>
  <w:style w:type="character" w:customStyle="1" w:styleId="tabchar">
    <w:name w:val="tabchar"/>
    <w:basedOn w:val="DefaultParagraphFont"/>
    <w:rsid w:val="00FA74F4"/>
  </w:style>
  <w:style w:type="character" w:styleId="FollowedHyperlink">
    <w:name w:val="FollowedHyperlink"/>
    <w:basedOn w:val="DefaultParagraphFont"/>
    <w:uiPriority w:val="99"/>
    <w:semiHidden/>
    <w:unhideWhenUsed/>
    <w:rsid w:val="00563B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0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4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9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9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7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0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92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2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2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5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8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2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5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2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6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2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14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4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8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9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8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69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9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844F43729F9439EC566111AC3207C" ma:contentTypeVersion="18" ma:contentTypeDescription="Create a new document." ma:contentTypeScope="" ma:versionID="69ffe4d7a45c733bae3411b0cc98c65e">
  <xsd:schema xmlns:xsd="http://www.w3.org/2001/XMLSchema" xmlns:xs="http://www.w3.org/2001/XMLSchema" xmlns:p="http://schemas.microsoft.com/office/2006/metadata/properties" xmlns:ns2="9f691456-7c8f-4aa1-91d5-a9d42db2d8b5" xmlns:ns3="5ae8d133-0b7f-4816-89c5-d2cd1ac93a49" targetNamespace="http://schemas.microsoft.com/office/2006/metadata/properties" ma:root="true" ma:fieldsID="634b5847ef69ce70bf6ac00c59f455d0" ns2:_="" ns3:_="">
    <xsd:import namespace="9f691456-7c8f-4aa1-91d5-a9d42db2d8b5"/>
    <xsd:import namespace="5ae8d133-0b7f-4816-89c5-d2cd1ac9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1456-7c8f-4aa1-91d5-a9d42db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8869b7-4be9-43a7-9e36-2df28650c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d133-0b7f-4816-89c5-d2cd1ac93a4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66c73c-962f-4612-83de-7845fec5c29f}" ma:internalName="TaxCatchAll" ma:showField="CatchAllData" ma:web="5ae8d133-0b7f-4816-89c5-d2cd1ac9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8d133-0b7f-4816-89c5-d2cd1ac93a49" xsi:nil="true"/>
    <lcf76f155ced4ddcb4097134ff3c332f xmlns="9f691456-7c8f-4aa1-91d5-a9d42db2d8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4EE224-30D3-4529-A857-F077D256B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A6D547-1FED-4948-B3D9-D5915DE8F2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91456-7c8f-4aa1-91d5-a9d42db2d8b5"/>
    <ds:schemaRef ds:uri="5ae8d133-0b7f-4816-89c5-d2cd1ac9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CC589B-3E63-4A90-A72C-046F5DF3FC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E88105-0E31-4C65-90C7-FB656209D432}">
  <ds:schemaRefs>
    <ds:schemaRef ds:uri="http://schemas.microsoft.com/office/2006/metadata/properties"/>
    <ds:schemaRef ds:uri="http://schemas.microsoft.com/office/infopath/2007/PartnerControls"/>
    <ds:schemaRef ds:uri="5ae8d133-0b7f-4816-89c5-d2cd1ac93a49"/>
    <ds:schemaRef ds:uri="9f691456-7c8f-4aa1-91d5-a9d42db2d8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PAFA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Allison Syvertsen</dc:creator>
  <cp:lastModifiedBy>Imogen Gosnell</cp:lastModifiedBy>
  <cp:revision>9</cp:revision>
  <cp:lastPrinted>2026-01-09T21:13:00Z</cp:lastPrinted>
  <dcterms:created xsi:type="dcterms:W3CDTF">2026-04-02T20:44:00Z</dcterms:created>
  <dcterms:modified xsi:type="dcterms:W3CDTF">2026-07-31T12:59:00Z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0x01010079D844F43729F9439EC566111AC3207C</vt:lpwstr>
  </property>
</Properties>
</file>